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4D" w:rsidRPr="00656926" w:rsidRDefault="00656926" w:rsidP="00656926">
      <w:pPr>
        <w:jc w:val="center"/>
        <w:rPr>
          <w:b/>
          <w:sz w:val="32"/>
          <w:szCs w:val="32"/>
        </w:rPr>
      </w:pPr>
      <w:r w:rsidRPr="00656926">
        <w:rPr>
          <w:b/>
          <w:sz w:val="32"/>
          <w:szCs w:val="32"/>
        </w:rPr>
        <w:t>Environmental Learning Center</w:t>
      </w:r>
    </w:p>
    <w:p w:rsidR="00656926" w:rsidRPr="00656926" w:rsidRDefault="00656926" w:rsidP="00656926">
      <w:pPr>
        <w:jc w:val="center"/>
        <w:rPr>
          <w:b/>
          <w:sz w:val="32"/>
          <w:szCs w:val="32"/>
        </w:rPr>
      </w:pPr>
      <w:r w:rsidRPr="00656926">
        <w:rPr>
          <w:b/>
          <w:sz w:val="32"/>
          <w:szCs w:val="32"/>
        </w:rPr>
        <w:t>Rental Guidelines</w:t>
      </w:r>
    </w:p>
    <w:p w:rsidR="00656926" w:rsidRDefault="00656926"/>
    <w:p w:rsidR="00B76483" w:rsidRPr="00B76483" w:rsidRDefault="00E1285D" w:rsidP="00B76483">
      <w:pPr>
        <w:ind w:firstLine="720"/>
        <w:rPr>
          <w:i/>
        </w:rPr>
      </w:pPr>
      <w:r w:rsidRPr="00B76483">
        <w:rPr>
          <w:i/>
        </w:rPr>
        <w:t xml:space="preserve">The Environmental Learning Center has long been a treasured asset for the community, but after </w:t>
      </w:r>
      <w:r w:rsidR="00B76483">
        <w:rPr>
          <w:i/>
        </w:rPr>
        <w:t>months of restoration work…, you should see us now</w:t>
      </w:r>
      <w:r w:rsidRPr="00B76483">
        <w:rPr>
          <w:i/>
        </w:rPr>
        <w:t xml:space="preserve">!  </w:t>
      </w:r>
      <w:r w:rsidR="00B76483">
        <w:rPr>
          <w:i/>
        </w:rPr>
        <w:t>We hope that o</w:t>
      </w:r>
      <w:r w:rsidR="00B76483" w:rsidRPr="00B76483">
        <w:rPr>
          <w:i/>
        </w:rPr>
        <w:t>ur new</w:t>
      </w:r>
      <w:r w:rsidRPr="00B76483">
        <w:rPr>
          <w:i/>
        </w:rPr>
        <w:t xml:space="preserve"> outdoor amphitheater, building improvements, parking lot renovations, native plant restoration, walking trail adjustments and other features</w:t>
      </w:r>
      <w:r w:rsidR="00B76483" w:rsidRPr="00B76483">
        <w:rPr>
          <w:i/>
        </w:rPr>
        <w:t xml:space="preserve"> will encourage many people to visit and enjoy a</w:t>
      </w:r>
      <w:r w:rsidRPr="00B76483">
        <w:rPr>
          <w:i/>
        </w:rPr>
        <w:t xml:space="preserve"> quiet respite</w:t>
      </w:r>
      <w:r w:rsidR="00B76483" w:rsidRPr="00B76483">
        <w:rPr>
          <w:i/>
        </w:rPr>
        <w:t xml:space="preserve"> at the water’s edge.</w:t>
      </w:r>
      <w:r w:rsidR="00B76483">
        <w:rPr>
          <w:i/>
        </w:rPr>
        <w:t xml:space="preserve"> We wel</w:t>
      </w:r>
      <w:r w:rsidR="00393152">
        <w:rPr>
          <w:i/>
        </w:rPr>
        <w:t>come everyone to engage with this</w:t>
      </w:r>
      <w:r w:rsidR="00AA4B98">
        <w:rPr>
          <w:i/>
        </w:rPr>
        <w:t xml:space="preserve"> special place!</w:t>
      </w:r>
    </w:p>
    <w:p w:rsidR="00E1285D" w:rsidRPr="00B76483" w:rsidRDefault="00B76483" w:rsidP="00B76483">
      <w:pPr>
        <w:ind w:firstLine="720"/>
        <w:rPr>
          <w:i/>
        </w:rPr>
      </w:pPr>
      <w:r>
        <w:rPr>
          <w:i/>
        </w:rPr>
        <w:t>Please know that</w:t>
      </w:r>
      <w:r w:rsidRPr="00B76483">
        <w:rPr>
          <w:i/>
        </w:rPr>
        <w:t xml:space="preserve"> the following guidelines are unique to the ELC due to its, well… uniqueness.  For a full set of guidelines pertaining to the use of campus spaces, please see the Facility Guideline AR.</w:t>
      </w:r>
      <w:r w:rsidR="00E1285D" w:rsidRPr="00B76483">
        <w:rPr>
          <w:i/>
        </w:rPr>
        <w:t xml:space="preserve"> </w:t>
      </w:r>
      <w:bookmarkStart w:id="0" w:name="_GoBack"/>
      <w:bookmarkEnd w:id="0"/>
    </w:p>
    <w:p w:rsidR="00656926" w:rsidRPr="00F614DC" w:rsidRDefault="00393152">
      <w:pPr>
        <w:rPr>
          <w:u w:val="single"/>
        </w:rPr>
      </w:pPr>
      <w:r>
        <w:rPr>
          <w:u w:val="single"/>
        </w:rPr>
        <w:t xml:space="preserve">ELC </w:t>
      </w:r>
      <w:r w:rsidR="00656926" w:rsidRPr="00F614DC">
        <w:rPr>
          <w:u w:val="single"/>
        </w:rPr>
        <w:t>Guiding Principles:</w:t>
      </w:r>
    </w:p>
    <w:p w:rsidR="00234686" w:rsidRDefault="00234686" w:rsidP="00234686">
      <w:pPr>
        <w:pStyle w:val="ListParagraph"/>
        <w:numPr>
          <w:ilvl w:val="0"/>
          <w:numId w:val="2"/>
        </w:numPr>
        <w:spacing w:after="240"/>
        <w:contextualSpacing w:val="0"/>
      </w:pPr>
      <w:r>
        <w:t xml:space="preserve">We are charged with being financially self-supporting, and </w:t>
      </w:r>
      <w:r w:rsidR="002F1A55">
        <w:t>ELC</w:t>
      </w:r>
      <w:r>
        <w:t xml:space="preserve"> rentals are an important piece of our programming budget. </w:t>
      </w:r>
    </w:p>
    <w:p w:rsidR="00656926" w:rsidRDefault="000A68AB" w:rsidP="000312E1">
      <w:pPr>
        <w:pStyle w:val="ListParagraph"/>
        <w:numPr>
          <w:ilvl w:val="0"/>
          <w:numId w:val="2"/>
        </w:numPr>
        <w:spacing w:after="240"/>
        <w:contextualSpacing w:val="0"/>
      </w:pPr>
      <w:r>
        <w:t>We w</w:t>
      </w:r>
      <w:r w:rsidR="00656926">
        <w:t>elcom</w:t>
      </w:r>
      <w:r>
        <w:t>e all</w:t>
      </w:r>
      <w:r w:rsidR="00656926">
        <w:t xml:space="preserve"> college</w:t>
      </w:r>
      <w:r>
        <w:t xml:space="preserve"> departments, divisions and programs to use this space</w:t>
      </w:r>
      <w:r w:rsidR="008B3483">
        <w:t xml:space="preserve"> free of charge</w:t>
      </w:r>
      <w:r>
        <w:t xml:space="preserve"> in a way that benefits our staff and students. </w:t>
      </w:r>
      <w:r w:rsidR="00234686">
        <w:t>This includes, the holding of a meeting, retreat, or staff party.</w:t>
      </w:r>
      <w:r w:rsidR="00656926">
        <w:t xml:space="preserve"> </w:t>
      </w:r>
    </w:p>
    <w:p w:rsidR="00656926" w:rsidRDefault="008B3483" w:rsidP="000312E1">
      <w:pPr>
        <w:pStyle w:val="ListParagraph"/>
        <w:numPr>
          <w:ilvl w:val="0"/>
          <w:numId w:val="2"/>
        </w:numPr>
        <w:spacing w:after="240"/>
        <w:contextualSpacing w:val="0"/>
      </w:pPr>
      <w:r>
        <w:t>We strive to offer an affordable, relaxing venue for the</w:t>
      </w:r>
      <w:r w:rsidR="00656926">
        <w:t xml:space="preserve"> wider community </w:t>
      </w:r>
      <w:r>
        <w:t xml:space="preserve">to </w:t>
      </w:r>
      <w:r w:rsidR="002F1A55">
        <w:t xml:space="preserve">be able to </w:t>
      </w:r>
      <w:r>
        <w:t>rent</w:t>
      </w:r>
      <w:r w:rsidR="00656926">
        <w:t xml:space="preserve"> </w:t>
      </w:r>
      <w:r w:rsidR="002F1A55">
        <w:t>the ELC</w:t>
      </w:r>
      <w:r w:rsidR="00656926">
        <w:t xml:space="preserve"> for</w:t>
      </w:r>
      <w:r>
        <w:t xml:space="preserve"> purposes such as</w:t>
      </w:r>
      <w:r w:rsidR="00656926">
        <w:t xml:space="preserve"> business meetings, </w:t>
      </w:r>
      <w:r w:rsidR="003706F2">
        <w:t xml:space="preserve">trainings, </w:t>
      </w:r>
      <w:r w:rsidR="00656926">
        <w:t>retreats, and private events.</w:t>
      </w:r>
    </w:p>
    <w:p w:rsidR="00656926" w:rsidRDefault="002E61BE" w:rsidP="000312E1">
      <w:pPr>
        <w:pStyle w:val="ListParagraph"/>
        <w:numPr>
          <w:ilvl w:val="0"/>
          <w:numId w:val="2"/>
        </w:numPr>
        <w:spacing w:after="240"/>
        <w:contextualSpacing w:val="0"/>
      </w:pPr>
      <w:r>
        <w:t xml:space="preserve">Many ELC Educational programs will be held here, therefore, it’s important that these </w:t>
      </w:r>
      <w:r w:rsidR="002F1A55">
        <w:t>spaces</w:t>
      </w:r>
      <w:r>
        <w:t xml:space="preserve"> be available for these purposes.  ELC Education programs include K-12 activities, community workshops and professional development short-courses. </w:t>
      </w:r>
    </w:p>
    <w:p w:rsidR="00D12090" w:rsidRPr="00F614DC" w:rsidRDefault="002F1A55" w:rsidP="000312E1">
      <w:pPr>
        <w:spacing w:after="240"/>
        <w:rPr>
          <w:u w:val="single"/>
        </w:rPr>
      </w:pPr>
      <w:r>
        <w:rPr>
          <w:u w:val="single"/>
        </w:rPr>
        <w:t xml:space="preserve">ELC </w:t>
      </w:r>
      <w:r w:rsidR="00D12090" w:rsidRPr="00F614DC">
        <w:rPr>
          <w:u w:val="single"/>
        </w:rPr>
        <w:t xml:space="preserve">Scheduling </w:t>
      </w:r>
      <w:r>
        <w:rPr>
          <w:u w:val="single"/>
        </w:rPr>
        <w:t>Guidelines</w:t>
      </w:r>
      <w:r w:rsidR="00D12090" w:rsidRPr="00F614DC">
        <w:rPr>
          <w:u w:val="single"/>
        </w:rPr>
        <w:t>:</w:t>
      </w:r>
    </w:p>
    <w:p w:rsidR="00656926" w:rsidRDefault="00656926" w:rsidP="000312E1">
      <w:pPr>
        <w:spacing w:after="240"/>
      </w:pPr>
      <w:r>
        <w:t>In order to ensure</w:t>
      </w:r>
      <w:r w:rsidR="00D12090">
        <w:t xml:space="preserve"> that</w:t>
      </w:r>
      <w:r>
        <w:t xml:space="preserve"> </w:t>
      </w:r>
      <w:r w:rsidR="002F1A55">
        <w:t>ELC spaces</w:t>
      </w:r>
      <w:r>
        <w:t xml:space="preserve"> are available for meeting the above listed principles, </w:t>
      </w:r>
      <w:r w:rsidR="004D6FC9">
        <w:t>we ask the following:</w:t>
      </w:r>
    </w:p>
    <w:p w:rsidR="00EA5163" w:rsidRDefault="003005D7" w:rsidP="00EA5163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College classes that wish to meet in one of our buildings should reserve the space as early as possible. We will be booking other </w:t>
      </w:r>
      <w:r w:rsidR="005C7EFF">
        <w:t>ELC activities</w:t>
      </w:r>
      <w:r>
        <w:t xml:space="preserve"> well in advance, so if it’s important that a college class meet out here, then you’ll want to book it </w:t>
      </w:r>
      <w:r w:rsidR="002F1A55">
        <w:t xml:space="preserve">as soon as you know </w:t>
      </w:r>
      <w:r>
        <w:t>the meeting date. Even then, there may be times when the space just isn’t available.</w:t>
      </w:r>
    </w:p>
    <w:p w:rsidR="004D6FC9" w:rsidRDefault="002F1A55" w:rsidP="000312E1">
      <w:pPr>
        <w:pStyle w:val="ListParagraph"/>
        <w:numPr>
          <w:ilvl w:val="0"/>
          <w:numId w:val="1"/>
        </w:numPr>
        <w:spacing w:after="240"/>
        <w:contextualSpacing w:val="0"/>
      </w:pPr>
      <w:r>
        <w:t>We encourage people to avoid scheduling</w:t>
      </w:r>
      <w:r w:rsidR="005C7EFF">
        <w:t xml:space="preserve"> any</w:t>
      </w:r>
      <w:r>
        <w:t xml:space="preserve"> recurring</w:t>
      </w:r>
      <w:r w:rsidR="004D6FC9">
        <w:t>, week to week or month to month meetings</w:t>
      </w:r>
      <w:r w:rsidR="005C7EFF">
        <w:t xml:space="preserve"> (i.e. every 3</w:t>
      </w:r>
      <w:r w:rsidR="005C7EFF" w:rsidRPr="005C7EFF">
        <w:rPr>
          <w:vertAlign w:val="superscript"/>
        </w:rPr>
        <w:t>rd</w:t>
      </w:r>
      <w:r w:rsidR="005C7EFF">
        <w:t xml:space="preserve"> Tuesday)</w:t>
      </w:r>
      <w:r>
        <w:t>, without first checking with the ELC Program Director</w:t>
      </w:r>
      <w:r w:rsidR="004D6FC9">
        <w:t xml:space="preserve">.  </w:t>
      </w:r>
      <w:r>
        <w:t>Recurring events</w:t>
      </w:r>
      <w:r w:rsidR="004D6FC9">
        <w:t xml:space="preserve"> would make it challenging to fit in new, innovative opportunities.</w:t>
      </w:r>
    </w:p>
    <w:p w:rsidR="00013675" w:rsidRDefault="00013675" w:rsidP="000312E1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In addition to the required dean’s approval, sponsored events to be held at the ELC must also be approved by the ELC Program Director. </w:t>
      </w:r>
    </w:p>
    <w:p w:rsidR="00234686" w:rsidRDefault="00234686">
      <w:pPr>
        <w:rPr>
          <w:i/>
        </w:rPr>
      </w:pPr>
    </w:p>
    <w:p w:rsidR="005C7EFF" w:rsidRPr="00234686" w:rsidRDefault="005C7EFF">
      <w:pPr>
        <w:rPr>
          <w:i/>
        </w:rPr>
      </w:pPr>
      <w:r w:rsidRPr="00234686">
        <w:rPr>
          <w:i/>
        </w:rPr>
        <w:t>There may be exceptions to all of this</w:t>
      </w:r>
      <w:r w:rsidR="00234686" w:rsidRPr="00234686">
        <w:rPr>
          <w:i/>
        </w:rPr>
        <w:t>. Please contact</w:t>
      </w:r>
      <w:r w:rsidRPr="00234686">
        <w:rPr>
          <w:i/>
        </w:rPr>
        <w:t xml:space="preserve"> the ELC Program Director to determine if an exception </w:t>
      </w:r>
      <w:r w:rsidR="00234686" w:rsidRPr="00234686">
        <w:rPr>
          <w:i/>
        </w:rPr>
        <w:t>can</w:t>
      </w:r>
      <w:r w:rsidRPr="00234686">
        <w:rPr>
          <w:i/>
        </w:rPr>
        <w:t xml:space="preserve"> be allowed.</w:t>
      </w:r>
    </w:p>
    <w:sectPr w:rsidR="005C7EFF" w:rsidRPr="00234686" w:rsidSect="00B7648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51D3"/>
    <w:multiLevelType w:val="hybridMultilevel"/>
    <w:tmpl w:val="B11C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C373A"/>
    <w:multiLevelType w:val="hybridMultilevel"/>
    <w:tmpl w:val="DD7E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26"/>
    <w:rsid w:val="00013675"/>
    <w:rsid w:val="000312E1"/>
    <w:rsid w:val="000A68AB"/>
    <w:rsid w:val="00234686"/>
    <w:rsid w:val="002E61BE"/>
    <w:rsid w:val="002F1A55"/>
    <w:rsid w:val="003005D7"/>
    <w:rsid w:val="003706F2"/>
    <w:rsid w:val="00393152"/>
    <w:rsid w:val="004D6FC9"/>
    <w:rsid w:val="005C7EFF"/>
    <w:rsid w:val="00656926"/>
    <w:rsid w:val="006D0665"/>
    <w:rsid w:val="008B3483"/>
    <w:rsid w:val="00AA4B98"/>
    <w:rsid w:val="00B1004D"/>
    <w:rsid w:val="00B76483"/>
    <w:rsid w:val="00D12090"/>
    <w:rsid w:val="00D54916"/>
    <w:rsid w:val="00E1285D"/>
    <w:rsid w:val="00E82BCA"/>
    <w:rsid w:val="00EA5163"/>
    <w:rsid w:val="00F1146F"/>
    <w:rsid w:val="00F6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57D5"/>
  <w15:chartTrackingRefBased/>
  <w15:docId w15:val="{B2138BD7-3CE5-4CFF-A764-0398718D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Harber</dc:creator>
  <cp:keywords/>
  <dc:description/>
  <cp:lastModifiedBy>Renee M Harber</cp:lastModifiedBy>
  <cp:revision>16</cp:revision>
  <dcterms:created xsi:type="dcterms:W3CDTF">2018-01-16T02:45:00Z</dcterms:created>
  <dcterms:modified xsi:type="dcterms:W3CDTF">2018-02-01T23:25:00Z</dcterms:modified>
</cp:coreProperties>
</file>